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44691" w14:textId="77777777" w:rsidR="005142DA" w:rsidRPr="007674AB" w:rsidRDefault="005142DA" w:rsidP="00514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 xml:space="preserve">Programma FESR Lazio 2021- 2027 </w:t>
      </w:r>
    </w:p>
    <w:p w14:paraId="44C4201D" w14:textId="77777777" w:rsidR="005142DA" w:rsidRPr="007674AB" w:rsidRDefault="005142DA" w:rsidP="005142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3310C08B" w14:textId="77777777" w:rsidR="005142DA" w:rsidRPr="007674AB" w:rsidRDefault="005142DA" w:rsidP="005142DA">
      <w:pPr>
        <w:pStyle w:val="Nessunaspaziatura"/>
        <w:spacing w:after="360"/>
        <w:jc w:val="center"/>
        <w:rPr>
          <w:rFonts w:ascii="Titillium" w:hAnsi="Titillium" w:cs="Arial"/>
          <w:snapToGrid w:val="0"/>
          <w:color w:val="003399"/>
          <w:sz w:val="20"/>
          <w:szCs w:val="20"/>
          <w:lang w:eastAsia="en-US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INTERESSE</w:t>
      </w:r>
    </w:p>
    <w:p w14:paraId="24B75D54" w14:textId="77777777" w:rsidR="005142DA" w:rsidRPr="008A5A15" w:rsidRDefault="005142DA" w:rsidP="005142DA">
      <w:pPr>
        <w:tabs>
          <w:tab w:val="num" w:pos="6237"/>
        </w:tabs>
        <w:spacing w:after="12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bookmarkStart w:id="0" w:name="_Toc460533265"/>
      <w:bookmarkStart w:id="1" w:name="_Toc460533078"/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>Spettabile</w:t>
      </w:r>
      <w:bookmarkEnd w:id="0"/>
      <w:bookmarkEnd w:id="1"/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 </w:t>
      </w:r>
      <w:bookmarkStart w:id="2" w:name="_Toc460533266"/>
      <w:bookmarkStart w:id="3" w:name="_Toc460533079"/>
    </w:p>
    <w:p w14:paraId="29842846" w14:textId="77777777" w:rsidR="005142DA" w:rsidRPr="008A5A15" w:rsidRDefault="005142DA" w:rsidP="005142DA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8A5A15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  <w:bookmarkEnd w:id="2"/>
      <w:bookmarkEnd w:id="3"/>
    </w:p>
    <w:p w14:paraId="4E09C737" w14:textId="77777777" w:rsidR="005142DA" w:rsidRPr="008A5A15" w:rsidRDefault="005142DA" w:rsidP="005142DA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i/>
          <w:color w:val="002060"/>
          <w:sz w:val="20"/>
          <w:szCs w:val="20"/>
        </w:rPr>
      </w:pPr>
      <w:r w:rsidRPr="008A5A15">
        <w:rPr>
          <w:rFonts w:ascii="Titillium" w:hAnsi="Titillium" w:cs="Arial"/>
          <w:b/>
          <w:sz w:val="20"/>
          <w:szCs w:val="20"/>
        </w:rPr>
        <w:t>Oggetto:</w:t>
      </w:r>
      <w:r w:rsidRPr="008A5A15">
        <w:rPr>
          <w:rFonts w:ascii="Titillium" w:hAnsi="Titillium" w:cs="Arial"/>
          <w:b/>
          <w:sz w:val="20"/>
          <w:szCs w:val="20"/>
        </w:rPr>
        <w:tab/>
      </w:r>
      <w:r w:rsidRPr="008A5A15">
        <w:rPr>
          <w:rFonts w:ascii="Titillium" w:hAnsi="Titillium" w:cs="Arial"/>
          <w:sz w:val="20"/>
          <w:szCs w:val="20"/>
        </w:rPr>
        <w:t xml:space="preserve">dichiarazione sui potenziali conflitti di interessi a corredo della </w:t>
      </w:r>
      <w:r w:rsidRPr="008A5A15">
        <w:rPr>
          <w:rFonts w:ascii="Titillium" w:hAnsi="Titillium" w:cs="Arial"/>
          <w:b/>
          <w:sz w:val="20"/>
          <w:szCs w:val="20"/>
        </w:rPr>
        <w:t>Domanda</w:t>
      </w:r>
      <w:r w:rsidRPr="008A5A15">
        <w:rPr>
          <w:rFonts w:ascii="Titillium" w:hAnsi="Titillium" w:cs="Arial"/>
          <w:sz w:val="20"/>
          <w:szCs w:val="20"/>
        </w:rPr>
        <w:t xml:space="preserve"> o richiesta di erogazione relativa al </w:t>
      </w:r>
      <w:r w:rsidRPr="008A5A15">
        <w:rPr>
          <w:rFonts w:ascii="Titillium" w:hAnsi="Titillium" w:cs="Arial"/>
          <w:b/>
          <w:sz w:val="20"/>
          <w:szCs w:val="20"/>
        </w:rPr>
        <w:t xml:space="preserve">Progetto </w:t>
      </w:r>
      <w:r w:rsidRPr="008A5A15">
        <w:rPr>
          <w:rFonts w:ascii="Titillium" w:hAnsi="Titillium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1240"/>
        <w:gridCol w:w="3595"/>
        <w:gridCol w:w="412"/>
        <w:gridCol w:w="2035"/>
      </w:tblGrid>
      <w:tr w:rsidR="005142DA" w:rsidRPr="008A5A15" w14:paraId="31FAEEDC" w14:textId="77777777" w:rsidTr="008075BB">
        <w:trPr>
          <w:trHeight w:val="397"/>
        </w:trPr>
        <w:tc>
          <w:tcPr>
            <w:tcW w:w="2350" w:type="dxa"/>
            <w:gridSpan w:val="3"/>
            <w:hideMark/>
          </w:tcPr>
          <w:p w14:paraId="682C7540" w14:textId="77777777" w:rsidR="005142DA" w:rsidRPr="008A5A15" w:rsidRDefault="005142DA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4"/>
            <w:vAlign w:val="center"/>
            <w:hideMark/>
          </w:tcPr>
          <w:p w14:paraId="0C9B0426" w14:textId="77777777" w:rsidR="005142DA" w:rsidRPr="007674AB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5142DA" w:rsidRPr="008A5A15" w14:paraId="4795BA2A" w14:textId="77777777" w:rsidTr="008075BB">
        <w:trPr>
          <w:trHeight w:val="397"/>
        </w:trPr>
        <w:tc>
          <w:tcPr>
            <w:tcW w:w="1566" w:type="dxa"/>
            <w:gridSpan w:val="2"/>
            <w:hideMark/>
          </w:tcPr>
          <w:p w14:paraId="02AA4B96" w14:textId="77777777" w:rsidR="005142DA" w:rsidRPr="008A5A15" w:rsidRDefault="005142DA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8A5A1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8A5A1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8A5A1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619" w:type="dxa"/>
            <w:gridSpan w:val="3"/>
            <w:vAlign w:val="center"/>
            <w:hideMark/>
          </w:tcPr>
          <w:p w14:paraId="5A226EEA" w14:textId="77777777" w:rsidR="005142DA" w:rsidRPr="007674AB" w:rsidRDefault="005142DA" w:rsidP="008075BB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7605F467" w14:textId="77777777" w:rsidR="005142DA" w:rsidRPr="008A5A15" w:rsidRDefault="005142DA" w:rsidP="008075BB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D7E0BC0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5142DA" w:rsidRPr="008A5A15" w14:paraId="2827972B" w14:textId="77777777" w:rsidTr="008075BB">
        <w:trPr>
          <w:trHeight w:val="397"/>
        </w:trPr>
        <w:tc>
          <w:tcPr>
            <w:tcW w:w="1566" w:type="dxa"/>
            <w:gridSpan w:val="2"/>
            <w:hideMark/>
          </w:tcPr>
          <w:p w14:paraId="5613A8EF" w14:textId="77777777" w:rsidR="005142DA" w:rsidRPr="008A5A15" w:rsidRDefault="005142DA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5"/>
            <w:vAlign w:val="center"/>
            <w:hideMark/>
          </w:tcPr>
          <w:p w14:paraId="4B44C432" w14:textId="77777777" w:rsidR="005142DA" w:rsidRPr="007674AB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5142DA" w:rsidRPr="008A5A15" w14:paraId="60916DD5" w14:textId="77777777" w:rsidTr="008075BB">
        <w:trPr>
          <w:trHeight w:val="397"/>
        </w:trPr>
        <w:tc>
          <w:tcPr>
            <w:tcW w:w="1566" w:type="dxa"/>
            <w:gridSpan w:val="2"/>
          </w:tcPr>
          <w:p w14:paraId="11DF20C5" w14:textId="77777777" w:rsidR="005142DA" w:rsidRPr="008A5A15" w:rsidRDefault="005142DA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5"/>
            <w:vAlign w:val="center"/>
          </w:tcPr>
          <w:p w14:paraId="37F8D85E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5142DA" w:rsidRPr="008A5A15" w14:paraId="21FC3EFE" w14:textId="77777777" w:rsidTr="008075BB">
        <w:trPr>
          <w:trHeight w:val="397"/>
        </w:trPr>
        <w:tc>
          <w:tcPr>
            <w:tcW w:w="9632" w:type="dxa"/>
            <w:gridSpan w:val="7"/>
          </w:tcPr>
          <w:p w14:paraId="462F5C7F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In qualità di</w:t>
            </w:r>
          </w:p>
        </w:tc>
      </w:tr>
      <w:tr w:rsidR="005142DA" w:rsidRPr="008A5A15" w14:paraId="33029E08" w14:textId="77777777" w:rsidTr="008075BB">
        <w:trPr>
          <w:trHeight w:val="397"/>
        </w:trPr>
        <w:tc>
          <w:tcPr>
            <w:tcW w:w="9632" w:type="dxa"/>
            <w:gridSpan w:val="7"/>
          </w:tcPr>
          <w:p w14:paraId="65095B5B" w14:textId="77777777" w:rsidR="005142DA" w:rsidRPr="008A5A15" w:rsidRDefault="005142DA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8A5A15">
              <w:rPr>
                <w:rFonts w:ascii="Titillium" w:hAnsi="Titillium" w:cs="Arial"/>
                <w:b/>
                <w:sz w:val="20"/>
                <w:szCs w:val="20"/>
              </w:rPr>
              <w:t>Lavoratrice Autonoma</w:t>
            </w:r>
            <w:r w:rsidRPr="008A5A15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 w:rsidRPr="00B62E9A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</w:tr>
      <w:tr w:rsidR="005142DA" w:rsidRPr="008A5A15" w14:paraId="073B782A" w14:textId="77777777" w:rsidTr="008075BB">
        <w:trPr>
          <w:trHeight w:val="397"/>
        </w:trPr>
        <w:tc>
          <w:tcPr>
            <w:tcW w:w="3590" w:type="dxa"/>
            <w:gridSpan w:val="4"/>
            <w:hideMark/>
          </w:tcPr>
          <w:p w14:paraId="067568EF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8A5A15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8A5A15">
              <w:rPr>
                <w:rFonts w:ascii="Titillium" w:hAnsi="Titillium" w:cs="Arial"/>
                <w:sz w:val="20"/>
                <w:szCs w:val="20"/>
              </w:rPr>
              <w:t xml:space="preserve"> di </w:t>
            </w:r>
            <w:r w:rsidRPr="00B62E9A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1474C00" w14:textId="77777777" w:rsidR="005142DA" w:rsidRPr="007674AB" w:rsidRDefault="005142DA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5142DA" w:rsidRPr="008A5A15" w14:paraId="102318AB" w14:textId="77777777" w:rsidTr="008075BB">
        <w:trPr>
          <w:trHeight w:val="397"/>
        </w:trPr>
        <w:tc>
          <w:tcPr>
            <w:tcW w:w="427" w:type="dxa"/>
            <w:hideMark/>
          </w:tcPr>
          <w:p w14:paraId="0F7DA6C6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3163" w:type="dxa"/>
            <w:gridSpan w:val="3"/>
            <w:hideMark/>
          </w:tcPr>
          <w:p w14:paraId="6273A04B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con sede legale/fiscale in:</w:t>
            </w:r>
          </w:p>
        </w:tc>
        <w:tc>
          <w:tcPr>
            <w:tcW w:w="6042" w:type="dxa"/>
            <w:gridSpan w:val="3"/>
          </w:tcPr>
          <w:p w14:paraId="08D93717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B62E9A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5142DA" w:rsidRPr="008A5A15" w14:paraId="19DC1C60" w14:textId="77777777" w:rsidTr="008075BB">
        <w:trPr>
          <w:trHeight w:val="397"/>
        </w:trPr>
        <w:tc>
          <w:tcPr>
            <w:tcW w:w="427" w:type="dxa"/>
          </w:tcPr>
          <w:p w14:paraId="2D760B26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3163" w:type="dxa"/>
            <w:gridSpan w:val="3"/>
          </w:tcPr>
          <w:p w14:paraId="24967F08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6042" w:type="dxa"/>
            <w:gridSpan w:val="3"/>
          </w:tcPr>
          <w:p w14:paraId="3C9421A9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5142DA" w:rsidRPr="008A5A15" w14:paraId="2CC17C36" w14:textId="77777777" w:rsidTr="008075BB">
        <w:trPr>
          <w:trHeight w:val="146"/>
        </w:trPr>
        <w:tc>
          <w:tcPr>
            <w:tcW w:w="9632" w:type="dxa"/>
            <w:gridSpan w:val="7"/>
          </w:tcPr>
          <w:p w14:paraId="2C394965" w14:textId="77777777" w:rsidR="005142DA" w:rsidRPr="00B62E9A" w:rsidRDefault="005142DA" w:rsidP="008075BB">
            <w:pPr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B62E9A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15C6F943" w14:textId="77777777" w:rsidR="005142DA" w:rsidRPr="007674AB" w:rsidRDefault="005142DA" w:rsidP="005142DA">
      <w:pPr>
        <w:widowControl w:val="0"/>
        <w:autoSpaceDE w:val="0"/>
        <w:autoSpaceDN w:val="0"/>
        <w:adjustRightInd w:val="0"/>
        <w:spacing w:before="240" w:after="120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pacing w:val="1"/>
          <w:sz w:val="22"/>
          <w:szCs w:val="22"/>
        </w:rPr>
        <w:t>V</w:t>
      </w:r>
      <w:r w:rsidRPr="007674AB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  <w:r w:rsidRPr="007674AB">
        <w:rPr>
          <w:rFonts w:ascii="Titillium" w:hAnsi="Titillium" w:cs="Arial"/>
          <w:b/>
          <w:color w:val="003399"/>
          <w:sz w:val="22"/>
          <w:szCs w:val="22"/>
        </w:rPr>
        <w:t>S</w:t>
      </w:r>
      <w:r w:rsidRPr="007674AB">
        <w:rPr>
          <w:rFonts w:ascii="Titillium" w:hAnsi="Titillium" w:cs="Arial"/>
          <w:b/>
          <w:color w:val="003399"/>
          <w:spacing w:val="1"/>
          <w:sz w:val="22"/>
          <w:szCs w:val="22"/>
        </w:rPr>
        <w:t>T</w:t>
      </w:r>
      <w:r w:rsidRPr="007674AB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</w:p>
    <w:p w14:paraId="0D554A6C" w14:textId="77777777" w:rsidR="005142DA" w:rsidRPr="00EC1BD1" w:rsidRDefault="005142DA" w:rsidP="005142DA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gg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6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pacing w:val="3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b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2012,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n.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190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“Di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os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oni</w:t>
      </w:r>
      <w:r w:rsidRPr="00EC1BD1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er</w:t>
      </w:r>
      <w:r w:rsidRPr="00EC1BD1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ep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</w:t>
      </w:r>
      <w:r w:rsidRPr="00EC1BD1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 de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'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ill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à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a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z w:val="20"/>
          <w:szCs w:val="20"/>
        </w:rPr>
        <w:t>ubb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one”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e </w:t>
      </w:r>
      <w:proofErr w:type="spellStart"/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ss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mm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ii</w:t>
      </w:r>
      <w:proofErr w:type="spellEnd"/>
      <w:r w:rsidRPr="00EC1BD1">
        <w:rPr>
          <w:rFonts w:ascii="Titillium" w:hAnsi="Titillium" w:cs="Arial"/>
          <w:color w:val="3C3C3C"/>
          <w:sz w:val="20"/>
          <w:szCs w:val="20"/>
        </w:rPr>
        <w:t>.,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 p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e,</w:t>
      </w:r>
      <w:r w:rsidRPr="00EC1BD1">
        <w:rPr>
          <w:rFonts w:ascii="Titillium" w:hAnsi="Titillium" w:cs="Arial"/>
          <w:color w:val="3C3C3C"/>
          <w:spacing w:val="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l’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rt</w:t>
      </w:r>
      <w:r w:rsidRPr="00EC1BD1">
        <w:rPr>
          <w:rFonts w:ascii="Titillium" w:hAnsi="Titillium" w:cs="Arial"/>
          <w:color w:val="3C3C3C"/>
          <w:sz w:val="20"/>
          <w:szCs w:val="20"/>
        </w:rPr>
        <w:t>.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1, co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a 9;</w:t>
      </w:r>
    </w:p>
    <w:p w14:paraId="1C14C4DD" w14:textId="77777777" w:rsidR="005142DA" w:rsidRPr="00EC1BD1" w:rsidRDefault="005142DA" w:rsidP="005142DA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P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de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ep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z w:val="20"/>
          <w:szCs w:val="20"/>
        </w:rPr>
        <w:t>bb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ca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28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b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2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0</w:t>
      </w:r>
      <w:r w:rsidRPr="00EC1BD1">
        <w:rPr>
          <w:rFonts w:ascii="Titillium" w:hAnsi="Titillium" w:cs="Arial"/>
          <w:color w:val="3C3C3C"/>
          <w:sz w:val="20"/>
          <w:szCs w:val="20"/>
        </w:rPr>
        <w:t>00,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n.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445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“</w:t>
      </w:r>
      <w:r w:rsidRPr="00EC1BD1">
        <w:rPr>
          <w:rFonts w:ascii="Titillium" w:hAnsi="Titillium" w:cs="Arial"/>
          <w:color w:val="3C3C3C"/>
          <w:spacing w:val="2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u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co</w:t>
      </w:r>
      <w:r w:rsidRPr="00EC1BD1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7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z w:val="20"/>
          <w:szCs w:val="20"/>
        </w:rPr>
        <w:t>po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oni 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e 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r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 xml:space="preserve">n 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ri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di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EC1BD1">
        <w:rPr>
          <w:rFonts w:ascii="Titillium" w:hAnsi="Titillium" w:cs="Arial"/>
          <w:color w:val="3C3C3C"/>
          <w:sz w:val="20"/>
          <w:szCs w:val="20"/>
        </w:rPr>
        <w:t>ocu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en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o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z w:val="20"/>
          <w:szCs w:val="20"/>
        </w:rPr>
        <w:t>e 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n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z w:val="20"/>
          <w:szCs w:val="20"/>
        </w:rPr>
        <w:t>s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EC1BD1">
        <w:rPr>
          <w:rFonts w:ascii="Titillium" w:hAnsi="Titillium" w:cs="Arial"/>
          <w:color w:val="3C3C3C"/>
          <w:sz w:val="20"/>
          <w:szCs w:val="20"/>
        </w:rPr>
        <w:t>a</w:t>
      </w:r>
      <w:r w:rsidRPr="00EC1BD1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EC1BD1">
        <w:rPr>
          <w:rFonts w:ascii="Titillium" w:hAnsi="Titillium" w:cs="Arial"/>
          <w:color w:val="3C3C3C"/>
          <w:sz w:val="20"/>
          <w:szCs w:val="20"/>
        </w:rPr>
        <w:t>a”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EC1BD1">
        <w:rPr>
          <w:rFonts w:ascii="Titillium" w:hAnsi="Titillium" w:cs="Arial"/>
          <w:color w:val="3C3C3C"/>
          <w:sz w:val="20"/>
          <w:szCs w:val="20"/>
        </w:rPr>
        <w:t>e</w:t>
      </w:r>
      <w:r w:rsidRPr="00EC1BD1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proofErr w:type="spellStart"/>
      <w:r w:rsidRPr="00EC1BD1">
        <w:rPr>
          <w:rFonts w:ascii="Titillium" w:hAnsi="Titillium" w:cs="Arial"/>
          <w:color w:val="3C3C3C"/>
          <w:sz w:val="20"/>
          <w:szCs w:val="20"/>
        </w:rPr>
        <w:t>ss.m</w:t>
      </w:r>
      <w:r w:rsidRPr="00EC1BD1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EC1BD1">
        <w:rPr>
          <w:rFonts w:ascii="Titillium" w:hAnsi="Titillium" w:cs="Arial"/>
          <w:color w:val="3C3C3C"/>
          <w:sz w:val="20"/>
          <w:szCs w:val="20"/>
        </w:rPr>
        <w:t>.i</w:t>
      </w:r>
      <w:r w:rsidRPr="00EC1BD1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proofErr w:type="spellEnd"/>
      <w:r w:rsidRPr="00EC1BD1">
        <w:rPr>
          <w:rFonts w:ascii="Titillium" w:hAnsi="Titillium" w:cs="Arial"/>
          <w:color w:val="3C3C3C"/>
          <w:sz w:val="20"/>
          <w:szCs w:val="20"/>
        </w:rPr>
        <w:t>.;</w:t>
      </w:r>
    </w:p>
    <w:p w14:paraId="63D10B87" w14:textId="77777777" w:rsidR="005142DA" w:rsidRPr="002B6A32" w:rsidRDefault="005142DA" w:rsidP="005142DA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left="284" w:right="-23" w:hanging="284"/>
        <w:contextualSpacing w:val="0"/>
        <w:jc w:val="both"/>
        <w:rPr>
          <w:rFonts w:ascii="Titillium" w:hAnsi="Titillium" w:cs="Arial"/>
          <w:b/>
          <w:color w:val="3C3C3C"/>
          <w:sz w:val="20"/>
          <w:szCs w:val="20"/>
        </w:rPr>
      </w:pP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d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be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2B6A32">
        <w:rPr>
          <w:rFonts w:ascii="Titillium" w:hAnsi="Titillium" w:cs="Arial"/>
          <w:color w:val="3C3C3C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one</w:t>
      </w:r>
      <w:r w:rsidRPr="002B6A32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2B6A32">
        <w:rPr>
          <w:rFonts w:ascii="Titillium" w:hAnsi="Titillium" w:cs="Arial"/>
          <w:color w:val="3C3C3C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3"/>
          <w:sz w:val="20"/>
          <w:szCs w:val="20"/>
        </w:rPr>
        <w:t>G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2B6A32">
        <w:rPr>
          <w:rFonts w:ascii="Titillium" w:hAnsi="Titillium" w:cs="Arial"/>
          <w:color w:val="3C3C3C"/>
          <w:sz w:val="20"/>
          <w:szCs w:val="20"/>
        </w:rPr>
        <w:t>n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2B6A32">
        <w:rPr>
          <w:rFonts w:ascii="Titillium" w:hAnsi="Titillium" w:cs="Arial"/>
          <w:color w:val="3C3C3C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2B6A32">
        <w:rPr>
          <w:rFonts w:ascii="Titillium" w:hAnsi="Titillium" w:cs="Arial"/>
          <w:color w:val="3C3C3C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on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z w:val="20"/>
          <w:szCs w:val="20"/>
        </w:rPr>
        <w:t>e del 29 marzo 2022 n.</w:t>
      </w:r>
      <w:r w:rsidRPr="002B6A32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143 “Ado</w:t>
      </w:r>
      <w:r w:rsidRPr="002B6A32">
        <w:rPr>
          <w:rFonts w:ascii="Titillium" w:hAnsi="Titillium" w:cs="Arial"/>
          <w:color w:val="3C3C3C"/>
          <w:spacing w:val="-3"/>
          <w:sz w:val="20"/>
          <w:szCs w:val="20"/>
        </w:rPr>
        <w:t>z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one</w:t>
      </w:r>
      <w:r w:rsidRPr="002B6A32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2B6A32">
        <w:rPr>
          <w:rFonts w:ascii="Titillium" w:hAnsi="Titillium" w:cs="Arial"/>
          <w:color w:val="3C3C3C"/>
          <w:sz w:val="20"/>
          <w:szCs w:val="20"/>
        </w:rPr>
        <w:t>el</w:t>
      </w:r>
      <w:r w:rsidRPr="002B6A32">
        <w:rPr>
          <w:rFonts w:ascii="Titillium" w:hAnsi="Titillium" w:cs="Arial"/>
          <w:color w:val="3C3C3C"/>
          <w:spacing w:val="54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P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ano</w:t>
      </w:r>
      <w:r w:rsidRPr="002B6A32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Tr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enn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2B6A32">
        <w:rPr>
          <w:rFonts w:ascii="Titillium" w:hAnsi="Titillium" w:cs="Arial"/>
          <w:color w:val="3C3C3C"/>
          <w:sz w:val="20"/>
          <w:szCs w:val="20"/>
        </w:rPr>
        <w:t>i Pr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2B6A32">
        <w:rPr>
          <w:rFonts w:ascii="Titillium" w:hAnsi="Titillium" w:cs="Arial"/>
          <w:color w:val="3C3C3C"/>
          <w:sz w:val="20"/>
          <w:szCs w:val="20"/>
        </w:rPr>
        <w:t>en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one</w:t>
      </w:r>
      <w:r w:rsidRPr="002B6A32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d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ll</w:t>
      </w:r>
      <w:r w:rsidRPr="002B6A32">
        <w:rPr>
          <w:rFonts w:ascii="Titillium" w:hAnsi="Titillium" w:cs="Arial"/>
          <w:color w:val="3C3C3C"/>
          <w:sz w:val="20"/>
          <w:szCs w:val="20"/>
        </w:rPr>
        <w:t>a</w:t>
      </w:r>
      <w:r w:rsidRPr="002B6A32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C</w:t>
      </w:r>
      <w:r w:rsidRPr="002B6A32">
        <w:rPr>
          <w:rFonts w:ascii="Titillium" w:hAnsi="Titillium" w:cs="Arial"/>
          <w:color w:val="3C3C3C"/>
          <w:sz w:val="20"/>
          <w:szCs w:val="20"/>
        </w:rPr>
        <w:t>o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2B6A32">
        <w:rPr>
          <w:rFonts w:ascii="Titillium" w:hAnsi="Titillium" w:cs="Arial"/>
          <w:color w:val="3C3C3C"/>
          <w:sz w:val="20"/>
          <w:szCs w:val="20"/>
        </w:rPr>
        <w:t>u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2B6A32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z w:val="20"/>
          <w:szCs w:val="20"/>
        </w:rPr>
        <w:t>one</w:t>
      </w:r>
      <w:r w:rsidRPr="002B6A32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p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2B6A32">
        <w:rPr>
          <w:rFonts w:ascii="Titillium" w:hAnsi="Titillium" w:cs="Arial"/>
          <w:color w:val="3C3C3C"/>
          <w:sz w:val="20"/>
          <w:szCs w:val="20"/>
        </w:rPr>
        <w:t>r</w:t>
      </w:r>
      <w:r w:rsidRPr="002B6A32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2B6A32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2B6A32">
        <w:rPr>
          <w:rFonts w:ascii="Titillium" w:hAnsi="Titillium" w:cs="Arial"/>
          <w:color w:val="3C3C3C"/>
          <w:sz w:val="20"/>
          <w:szCs w:val="20"/>
        </w:rPr>
        <w:t>i</w:t>
      </w:r>
      <w:r w:rsidRPr="002B6A32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2B6A32">
        <w:rPr>
          <w:rFonts w:ascii="Titillium" w:hAnsi="Titillium" w:cs="Arial"/>
          <w:color w:val="3C3C3C"/>
          <w:sz w:val="20"/>
          <w:szCs w:val="20"/>
        </w:rPr>
        <w:t>an</w:t>
      </w:r>
      <w:r w:rsidRPr="002B6A32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2B6A32">
        <w:rPr>
          <w:rFonts w:ascii="Titillium" w:hAnsi="Titillium" w:cs="Arial"/>
          <w:color w:val="3C3C3C"/>
          <w:sz w:val="20"/>
          <w:szCs w:val="20"/>
        </w:rPr>
        <w:t>i 2022</w:t>
      </w:r>
      <w:r w:rsidRPr="002B6A32">
        <w:rPr>
          <w:rFonts w:ascii="Titillium" w:hAnsi="Titillium" w:cs="Arial"/>
          <w:color w:val="3C3C3C"/>
          <w:spacing w:val="-4"/>
          <w:sz w:val="20"/>
          <w:szCs w:val="20"/>
        </w:rPr>
        <w:t>-</w:t>
      </w:r>
      <w:r w:rsidRPr="002B6A32">
        <w:rPr>
          <w:rFonts w:ascii="Titillium" w:hAnsi="Titillium" w:cs="Arial"/>
          <w:color w:val="3C3C3C"/>
          <w:sz w:val="20"/>
          <w:szCs w:val="20"/>
        </w:rPr>
        <w:t>2024”;</w:t>
      </w:r>
    </w:p>
    <w:p w14:paraId="65B4318D" w14:textId="77777777" w:rsidR="005142DA" w:rsidRPr="007674AB" w:rsidRDefault="005142DA" w:rsidP="005142DA">
      <w:pPr>
        <w:pStyle w:val="Paragrafoelenco"/>
        <w:widowControl w:val="0"/>
        <w:autoSpaceDE w:val="0"/>
        <w:autoSpaceDN w:val="0"/>
        <w:adjustRightInd w:val="0"/>
        <w:spacing w:after="60"/>
        <w:ind w:left="0" w:right="-23"/>
        <w:contextualSpacing w:val="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4CDDE38F" w14:textId="77777777" w:rsidR="005142DA" w:rsidRPr="008A5A15" w:rsidRDefault="005142DA" w:rsidP="005142DA">
      <w:pPr>
        <w:spacing w:after="60"/>
        <w:jc w:val="center"/>
        <w:rPr>
          <w:rFonts w:ascii="Titillium" w:hAnsi="Titillium" w:cs="Arial"/>
          <w:b/>
          <w:sz w:val="18"/>
          <w:szCs w:val="20"/>
        </w:rPr>
      </w:pPr>
      <w:r w:rsidRPr="008A5A15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776FD005" w14:textId="77777777" w:rsidR="005142DA" w:rsidRPr="00EC1BD1" w:rsidRDefault="005142DA" w:rsidP="005142DA">
      <w:pPr>
        <w:spacing w:after="120"/>
        <w:jc w:val="center"/>
        <w:rPr>
          <w:rFonts w:ascii="Titillium" w:hAnsi="Titillium" w:cs="Arial"/>
          <w:b/>
          <w:bCs/>
          <w:color w:val="000000"/>
          <w:sz w:val="18"/>
          <w:szCs w:val="20"/>
        </w:rPr>
      </w:pPr>
      <w:r w:rsidRPr="00EC1BD1">
        <w:rPr>
          <w:rFonts w:ascii="Titillium" w:hAnsi="Titillium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</w:t>
      </w:r>
      <w:r w:rsidRPr="00EC1BD1">
        <w:rPr>
          <w:rFonts w:ascii="Titillium" w:hAnsi="Titillium" w:cs="Arial"/>
          <w:b/>
          <w:bCs/>
          <w:sz w:val="18"/>
          <w:szCs w:val="18"/>
        </w:rPr>
        <w:t>dichiarante</w:t>
      </w:r>
      <w:r w:rsidRPr="00EC1BD1">
        <w:rPr>
          <w:rFonts w:ascii="Titillium" w:hAnsi="Titillium" w:cs="Arial"/>
          <w:b/>
          <w:bCs/>
          <w:sz w:val="18"/>
          <w:szCs w:val="20"/>
        </w:rPr>
        <w:t xml:space="preserve"> sopra indicato </w:t>
      </w:r>
      <w:r w:rsidRPr="00EC1BD1">
        <w:rPr>
          <w:rFonts w:ascii="Titillium" w:hAnsi="Titillium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178C3F50" w14:textId="77777777" w:rsidR="005142DA" w:rsidRPr="008A5A15" w:rsidRDefault="005142DA" w:rsidP="005142DA">
      <w:pPr>
        <w:spacing w:after="120"/>
        <w:ind w:left="142"/>
        <w:jc w:val="both"/>
        <w:rPr>
          <w:rFonts w:ascii="Titillium" w:hAnsi="Titillium" w:cs="Arial"/>
          <w:color w:val="000000"/>
          <w:sz w:val="20"/>
          <w:szCs w:val="20"/>
        </w:rPr>
      </w:pPr>
      <w:r w:rsidRPr="008A5A15">
        <w:rPr>
          <w:rFonts w:ascii="Titillium" w:hAnsi="Titillium" w:cs="Arial"/>
          <w:sz w:val="20"/>
          <w:szCs w:val="20"/>
        </w:rPr>
        <w:t xml:space="preserve">che alla data della sottoscrizione del presente documento </w:t>
      </w:r>
      <w:r w:rsidRPr="008A5A15">
        <w:rPr>
          <w:rFonts w:ascii="Titillium" w:hAnsi="Titillium" w:cs="Arial"/>
          <w:sz w:val="20"/>
          <w:szCs w:val="20"/>
          <w:u w:val="single"/>
        </w:rPr>
        <w:t>SUSSISTONO</w:t>
      </w:r>
      <w:r w:rsidRPr="008A5A15">
        <w:rPr>
          <w:rFonts w:ascii="Titillium" w:hAnsi="Titillium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 w:rsidRPr="008A5A15">
        <w:rPr>
          <w:rFonts w:ascii="Titillium" w:hAnsi="Titillium" w:cs="Arial"/>
          <w:b/>
          <w:sz w:val="20"/>
          <w:szCs w:val="20"/>
        </w:rPr>
        <w:t>Direzione Regionale</w:t>
      </w:r>
      <w:r w:rsidRPr="008A5A15">
        <w:rPr>
          <w:rFonts w:ascii="Titillium" w:hAnsi="Titillium" w:cs="Arial"/>
          <w:sz w:val="20"/>
          <w:szCs w:val="20"/>
        </w:rPr>
        <w:t xml:space="preserve"> Sviluppo Economico, Attività Produttive e Ricerca e di Lazio Innova S.p.A.</w:t>
      </w:r>
      <w:r w:rsidRPr="008A5A15">
        <w:rPr>
          <w:rFonts w:ascii="Titillium" w:hAnsi="Titillium" w:cs="Arial"/>
          <w:color w:val="000000"/>
          <w:sz w:val="20"/>
          <w:szCs w:val="20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5142DA" w:rsidRPr="008A5A15" w14:paraId="031DCA3D" w14:textId="77777777" w:rsidTr="008075BB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659E53" w14:textId="77777777" w:rsidR="005142DA" w:rsidRPr="008A5A15" w:rsidRDefault="005142DA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77D42F" w14:textId="77777777" w:rsidR="005142DA" w:rsidRPr="008A5A15" w:rsidRDefault="005142DA" w:rsidP="008075BB">
            <w:pPr>
              <w:spacing w:before="60" w:after="60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13D6A2" w14:textId="77777777" w:rsidR="005142DA" w:rsidRPr="008A5A15" w:rsidRDefault="005142DA" w:rsidP="008075BB">
            <w:pPr>
              <w:spacing w:before="60" w:after="60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8A5A15">
              <w:rPr>
                <w:rFonts w:ascii="Titillium" w:hAnsi="Titillium" w:cs="Arial"/>
                <w:sz w:val="20"/>
                <w:szCs w:val="20"/>
              </w:rPr>
              <w:t>Rapporto di parentela</w:t>
            </w:r>
          </w:p>
        </w:tc>
      </w:tr>
      <w:tr w:rsidR="005142DA" w:rsidRPr="008A5A15" w14:paraId="68DD20C3" w14:textId="77777777" w:rsidTr="008075BB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148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26B2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6CB5" w14:textId="77777777" w:rsidR="005142DA" w:rsidRPr="008A5A15" w:rsidRDefault="005142DA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5142DA" w:rsidRPr="008A5A15" w14:paraId="49D35736" w14:textId="77777777" w:rsidTr="008075B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BDD9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DB9D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EF33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5142DA" w:rsidRPr="008A5A15" w14:paraId="1EA47D80" w14:textId="77777777" w:rsidTr="008075B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8ACF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F905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1C24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5142DA" w:rsidRPr="008A5A15" w14:paraId="1244C911" w14:textId="77777777" w:rsidTr="008075BB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6AF9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9344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9C7A" w14:textId="77777777" w:rsidR="005142DA" w:rsidRPr="008A5A15" w:rsidRDefault="005142DA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73E2555C" w14:textId="77777777" w:rsidR="005142DA" w:rsidRPr="00EC1BD1" w:rsidRDefault="005142DA" w:rsidP="005142DA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EC1BD1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4CF18F80" w14:textId="77777777" w:rsidR="005142DA" w:rsidRPr="00EC1BD1" w:rsidRDefault="005142DA" w:rsidP="005142DA">
      <w:pPr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EC1BD1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6A1AFCAF" w14:textId="77777777" w:rsidR="005142DA" w:rsidRPr="00EC1BD1" w:rsidRDefault="005142DA" w:rsidP="005142DA">
      <w:pPr>
        <w:spacing w:after="120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0F19C6DB" w14:textId="77777777" w:rsidR="00B87A58" w:rsidRDefault="00B87A58"/>
    <w:sectPr w:rsidR="00B87A58" w:rsidSect="005142DA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68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DA"/>
    <w:rsid w:val="003E0582"/>
    <w:rsid w:val="005142DA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B7178"/>
  <w15:chartTrackingRefBased/>
  <w15:docId w15:val="{F9D2ECCC-83DC-41F6-BFA5-D2479357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42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42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142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42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42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42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42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42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42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42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42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142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42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42D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42D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42D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42D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42D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42D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42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42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42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42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142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42DA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5142D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142D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42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42D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142DA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5142DA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142DA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5142DA"/>
  </w:style>
  <w:style w:type="table" w:customStyle="1" w:styleId="Grigliatabella1">
    <w:name w:val="Griglia tabella1"/>
    <w:basedOn w:val="Tabellanormale"/>
    <w:next w:val="Grigliatabella"/>
    <w:uiPriority w:val="39"/>
    <w:rsid w:val="005142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514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2024-04-18T06:58:00Z</dcterms:created>
  <dcterms:modified xsi:type="dcterms:W3CDTF">2024-04-18T06:59:00Z</dcterms:modified>
</cp:coreProperties>
</file>